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ascii="黑体" w:hAnsi="黑体" w:eastAsia="黑体" w:cs="黑体"/>
          <w:color w:val="000000"/>
          <w:kern w:val="0"/>
          <w:szCs w:val="21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ascii="楷体" w:hAnsi="楷体" w:eastAsia="楷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44"/>
          <w:szCs w:val="44"/>
        </w:rPr>
        <w:t>推荐评审专家信息表</w:t>
      </w:r>
    </w:p>
    <w:p>
      <w:pPr>
        <w:adjustRightInd w:val="0"/>
        <w:snapToGrid w:val="0"/>
        <w:spacing w:line="560" w:lineRule="exact"/>
        <w:jc w:val="left"/>
        <w:rPr>
          <w:rFonts w:ascii="楷体" w:hAnsi="楷体" w:eastAsia="楷体" w:cs="宋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推荐单位：（公章）</w:t>
      </w:r>
    </w:p>
    <w:tbl>
      <w:tblPr>
        <w:tblStyle w:val="5"/>
        <w:tblW w:w="9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6"/>
        <w:gridCol w:w="2975"/>
        <w:gridCol w:w="1554"/>
        <w:gridCol w:w="2274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姓</w:t>
            </w:r>
            <w:r>
              <w:rPr>
                <w:rFonts w:ascii="黑体" w:hAnsi="黑体" w:eastAsia="黑体" w:cs="Times New Roman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名</w:t>
            </w:r>
          </w:p>
        </w:tc>
        <w:tc>
          <w:tcPr>
            <w:tcW w:w="2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性</w:t>
            </w:r>
            <w:r>
              <w:rPr>
                <w:rFonts w:ascii="黑体" w:hAnsi="黑体" w:eastAsia="黑体" w:cs="Times New Roman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别</w:t>
            </w:r>
          </w:p>
        </w:tc>
        <w:tc>
          <w:tcPr>
            <w:tcW w:w="2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3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出生日期</w:t>
            </w:r>
          </w:p>
        </w:tc>
        <w:tc>
          <w:tcPr>
            <w:tcW w:w="2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民</w:t>
            </w:r>
            <w:r>
              <w:rPr>
                <w:rFonts w:ascii="黑体" w:hAnsi="黑体" w:eastAsia="黑体" w:cs="Times New Roman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族</w:t>
            </w:r>
          </w:p>
        </w:tc>
        <w:tc>
          <w:tcPr>
            <w:tcW w:w="2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籍</w:t>
            </w:r>
            <w:r>
              <w:rPr>
                <w:rFonts w:ascii="黑体" w:hAnsi="黑体" w:eastAsia="黑体" w:cs="Times New Roman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贯</w:t>
            </w:r>
          </w:p>
        </w:tc>
        <w:tc>
          <w:tcPr>
            <w:tcW w:w="2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政治面貌</w:t>
            </w:r>
          </w:p>
        </w:tc>
        <w:tc>
          <w:tcPr>
            <w:tcW w:w="2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证件号码</w:t>
            </w:r>
          </w:p>
        </w:tc>
        <w:tc>
          <w:tcPr>
            <w:tcW w:w="2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专业技术职务</w:t>
            </w:r>
          </w:p>
        </w:tc>
        <w:tc>
          <w:tcPr>
            <w:tcW w:w="2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学   科</w:t>
            </w:r>
          </w:p>
        </w:tc>
        <w:tc>
          <w:tcPr>
            <w:tcW w:w="2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pacing w:val="-10"/>
                <w:w w:val="90"/>
                <w:kern w:val="0"/>
                <w:szCs w:val="21"/>
              </w:rPr>
            </w:pP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研究方向</w:t>
            </w:r>
          </w:p>
        </w:tc>
        <w:tc>
          <w:tcPr>
            <w:tcW w:w="36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工作单位</w:t>
            </w:r>
          </w:p>
        </w:tc>
        <w:tc>
          <w:tcPr>
            <w:tcW w:w="2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工作单位</w:t>
            </w:r>
          </w:p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联系人手机</w:t>
            </w:r>
          </w:p>
        </w:tc>
        <w:tc>
          <w:tcPr>
            <w:tcW w:w="36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本人手机</w:t>
            </w:r>
          </w:p>
        </w:tc>
        <w:tc>
          <w:tcPr>
            <w:tcW w:w="2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电子邮箱</w:t>
            </w:r>
          </w:p>
        </w:tc>
        <w:tc>
          <w:tcPr>
            <w:tcW w:w="36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四个面向</w:t>
            </w:r>
          </w:p>
        </w:tc>
        <w:tc>
          <w:tcPr>
            <w:tcW w:w="81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□面向世界科技前沿   □面向经济主战场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□面向国家重大需求   □面向人民生命健康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人才类型</w:t>
            </w:r>
          </w:p>
        </w:tc>
        <w:tc>
          <w:tcPr>
            <w:tcW w:w="81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战略科学家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科技领军人才  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创新团队负责人  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青年科技人才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卓越工程师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集团级企业的科技负责人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科研领域</w:t>
            </w:r>
          </w:p>
        </w:tc>
        <w:tc>
          <w:tcPr>
            <w:tcW w:w="81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基础研究和原始创新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应用基础研究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应用研究和技术开发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临床医学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科研仪器开发应用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重点推荐领域</w:t>
            </w:r>
          </w:p>
        </w:tc>
        <w:tc>
          <w:tcPr>
            <w:tcW w:w="81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国家急迫需要和长远需求的关键核心技术：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石油天然气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基础原材料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高端芯片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工业软件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农作物种子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科学试验用仪器设备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化学制剂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药品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医疗器械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医用设备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疫苗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事关发展全局和国家安全的前沿领域：</w:t>
            </w:r>
          </w:p>
          <w:p>
            <w:pPr>
              <w:widowControl/>
              <w:ind w:left="420" w:hanging="420" w:hangingChars="2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人工智能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量子信息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集成电路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先进制造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生命健康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脑科学</w:t>
            </w:r>
          </w:p>
          <w:p>
            <w:pPr>
              <w:widowControl/>
              <w:ind w:left="420" w:hanging="420" w:hangingChars="2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生物育种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空天科技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深地深海  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全球科技治理共性问题：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气候变化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人类健康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碳达峰与碳中和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3" w:hRule="atLeast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学术条件</w:t>
            </w:r>
          </w:p>
        </w:tc>
        <w:tc>
          <w:tcPr>
            <w:tcW w:w="81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□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作为负责人，承担过中央财政支持的科技计划（专项、基金）项目（课题）。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□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国家科学技术奖励获得者（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二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等奖及以上奖项的前三名完成人）。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□国际（国家）标准的主要完成人，或在国际主要工程学术组织担任主席、副主席、秘书长、执委或相当的决策职能职务，或在工程领域重要学术期刊任副主编及以上职务。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□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担任全国学会理事或分支机构负责人、地方科协全委会委员以上职务，或在国际学术组织担任高级职务，或在重要学术期刊任职，或为国际（国家）标准的主要完成人。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□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在工程技术方面取得重大的、创造性的成果和做出贡献，并有显著应用成效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□拥有重要发明专利、软件著作权等成果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40" w:hRule="atLeast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创新价值、能力、贡献情况</w:t>
            </w:r>
          </w:p>
        </w:tc>
        <w:tc>
          <w:tcPr>
            <w:tcW w:w="81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请准确、客观、凝练地填写在相关领域的业绩和主要贡献情况，要明确区分“个人、团队和单位在科技成果产出中的贡献”，限500字以内。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pStyle w:val="3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3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3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3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3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3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3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3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3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3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3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3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3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3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3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3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3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3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3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3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3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3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3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3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3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3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3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3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3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3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3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3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3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3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3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</w:tc>
      </w:tr>
    </w:tbl>
    <w:p>
      <w:pPr>
        <w:widowControl/>
        <w:spacing w:line="20" w:lineRule="exact"/>
        <w:rPr>
          <w:rFonts w:ascii="黑体" w:hAnsi="黑体" w:eastAsia="黑体" w:cs="Times New Roman"/>
          <w:kern w:val="0"/>
          <w:szCs w:val="21"/>
        </w:rPr>
      </w:pPr>
      <w:bookmarkStart w:id="0" w:name="_GoBack"/>
    </w:p>
    <w:p/>
    <w:bookmarkEnd w:id="0"/>
    <w:sectPr>
      <w:pgSz w:w="11906" w:h="16838"/>
      <w:pgMar w:top="1258" w:right="1474" w:bottom="992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2Njg2MDA1OWZiZDM3ZDY4NDU3MzlkMWZhODI4ODkifQ=="/>
  </w:docVars>
  <w:rsids>
    <w:rsidRoot w:val="10DB0713"/>
    <w:rsid w:val="10DB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ascii="Calibri" w:hAnsi="Calibri" w:cs="宋体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2023-06-09T01:45:00Z</dcterms:created>
  <dc:creator>燕希</dc:creator>
  <cp:lastModifiedBy>燕希</cp:lastModifiedBy>
  <dcterms:modified xsi:type="dcterms:W3CDTF">2023-06-09T01:47:24Z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EDB24E73A9144C8CACDDE4EC44FE3185_11</vt:lpwstr>
  </property>
</Properties>
</file>